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68D17" w14:textId="77777777" w:rsidR="005359A7" w:rsidRPr="005359A7" w:rsidRDefault="005359A7" w:rsidP="005359A7">
      <w:pPr>
        <w:rPr>
          <w:sz w:val="40"/>
          <w:szCs w:val="40"/>
        </w:rPr>
      </w:pPr>
      <w:r w:rsidRPr="005359A7">
        <w:rPr>
          <w:sz w:val="40"/>
          <w:szCs w:val="40"/>
        </w:rPr>
        <w:t>7.8 Applications of Stream Analytics</w:t>
      </w:r>
    </w:p>
    <w:p w14:paraId="5DC41B53" w14:textId="675C9B75" w:rsidR="000368EB" w:rsidRDefault="005359A7" w:rsidP="005359A7">
      <w:r w:rsidRPr="005359A7">
        <w:t>Because of its power to create insight instantly, helping decision makers to be on top of events as they unfold and allowing organizations to address issues before they become problems, the use of streaming analytics is on an exponentially increasing trend. The following are some of the application areas that have already benefited from stream analytics.</w:t>
      </w:r>
    </w:p>
    <w:p w14:paraId="66C4D66E" w14:textId="28632EA0" w:rsidR="005359A7" w:rsidRDefault="005359A7" w:rsidP="005359A7"/>
    <w:p w14:paraId="38AB1651" w14:textId="77777777" w:rsidR="005359A7" w:rsidRPr="005359A7" w:rsidRDefault="005359A7" w:rsidP="005359A7">
      <w:pPr>
        <w:rPr>
          <w:b/>
          <w:bCs/>
          <w:sz w:val="32"/>
          <w:szCs w:val="32"/>
        </w:rPr>
      </w:pPr>
      <w:r w:rsidRPr="005359A7">
        <w:rPr>
          <w:b/>
          <w:bCs/>
          <w:sz w:val="32"/>
          <w:szCs w:val="32"/>
        </w:rPr>
        <w:t>e-Commerce</w:t>
      </w:r>
    </w:p>
    <w:p w14:paraId="000082DA" w14:textId="0C1F3766" w:rsidR="005359A7" w:rsidRDefault="005359A7" w:rsidP="005359A7">
      <w:r w:rsidRPr="005359A7">
        <w:t>Companies like Amazon and eBay (among many others) are trying to make the most out of the data that they collect while a customer is on their Web site. Every page visit, every product looked at, every search conducted, and every click made is recorded and analyzed to maximize the value gained from a user’s visit. If done quickly, analysis of such a stream of data can turn browsers into buyers and buyers into shopaholics. When we visit an e-commerce Web site, even the ones where we are not a member, after a few clicks here and there we start to get very interesting product and bundle price offers. Behind the scenes, advanced analytics are crunching the real-time data coming from our clicks, and the clicks of thousands of others, to “understand” what it is that we are interested in (in some cases, even we do not know that) and make the most of that information by making creative offerings.</w:t>
      </w:r>
    </w:p>
    <w:p w14:paraId="249D0E50" w14:textId="383AC6C4" w:rsidR="005359A7" w:rsidRDefault="005359A7" w:rsidP="005359A7"/>
    <w:p w14:paraId="3E5BE34C" w14:textId="77777777" w:rsidR="005359A7" w:rsidRPr="005359A7" w:rsidRDefault="005359A7" w:rsidP="005359A7">
      <w:pPr>
        <w:rPr>
          <w:b/>
          <w:bCs/>
          <w:sz w:val="32"/>
          <w:szCs w:val="32"/>
        </w:rPr>
      </w:pPr>
      <w:r w:rsidRPr="005359A7">
        <w:rPr>
          <w:b/>
          <w:bCs/>
          <w:sz w:val="32"/>
          <w:szCs w:val="32"/>
        </w:rPr>
        <w:t>Telecommunications</w:t>
      </w:r>
    </w:p>
    <w:p w14:paraId="41E80D6B" w14:textId="0A8421E3" w:rsidR="005359A7" w:rsidRDefault="005359A7" w:rsidP="005359A7">
      <w:r w:rsidRPr="005359A7">
        <w:t>The volume of data that come from call detail records (CDR) for telecommunications companies is astounding. Although this information has been used for billing purposes for quite some time now, there is a wealth of knowledge buried deep inside this Big Data that the telecommunications companies are just now realizing to tap. For instance, CDR data can be analyzed to prevent churn by identifying networks of callers, influencers, leaders, and followers within those networks and proactively acting on this information. As we all know, influencers and leaders have the effect of changing the perception of the followers within their network toward the service provider, either positively or negatively. Using social network analysis techniques, telecommunication companies are identifying the leaders and influencers and their network participants to better manage their customer base. In addition to churn analysis, such information can also be used to recruit new members and maximize the value of the existing members.</w:t>
      </w:r>
    </w:p>
    <w:p w14:paraId="0A14B3BF" w14:textId="5740554A" w:rsidR="005359A7" w:rsidRDefault="005359A7" w:rsidP="005359A7"/>
    <w:p w14:paraId="5A14ECD8" w14:textId="28FCE15D" w:rsidR="005359A7" w:rsidRDefault="005359A7" w:rsidP="005359A7">
      <w:r w:rsidRPr="005359A7">
        <w:t xml:space="preserve">Continuous streams of data that come from CDR can be combined with social media data (sentiment analysis) to assess the effectiveness of marketing campaigns. Insight gained from these data streams can be used to rapidly react to adverse effects (which may lead to loss of customers) or boost the impact of positive effects (which may lead to maximizing purchases of existing customers and recruitment of new customers) observed in these campaigns. Furthermore, the process of gaining insight from CDR can be replicated for data networks using Internet protocol detail records. Because most telecommunications companies provide </w:t>
      </w:r>
      <w:proofErr w:type="gramStart"/>
      <w:r w:rsidRPr="005359A7">
        <w:t>both of these</w:t>
      </w:r>
      <w:proofErr w:type="gramEnd"/>
      <w:r w:rsidRPr="005359A7">
        <w:t xml:space="preserve"> service types, a holistic optimization of all offerings and marketing </w:t>
      </w:r>
      <w:r w:rsidRPr="005359A7">
        <w:lastRenderedPageBreak/>
        <w:t>campaigns could lead to extraordinary market gains. Application Case 7.7 is an example of how Salesforce.com gets a better sense of its customers based upon an analysis of clickstreams.</w:t>
      </w:r>
    </w:p>
    <w:p w14:paraId="40BC8A2E" w14:textId="77777777" w:rsidR="005359A7" w:rsidRPr="005359A7" w:rsidRDefault="005359A7" w:rsidP="005359A7">
      <w:r w:rsidRPr="005359A7">
        <w:t>Law Enforcement and Cybersecurity</w:t>
      </w:r>
    </w:p>
    <w:p w14:paraId="085E7CAA" w14:textId="5E54E62A" w:rsidR="005359A7" w:rsidRDefault="005359A7" w:rsidP="005359A7">
      <w:r w:rsidRPr="005359A7">
        <w:t>Streams of Big Data provide excellent opportunities for improved crime prevention, law enforcement, and enhanced security. They offer unmatched potential when it comes to security applications that can be built in the space, such as real-time situational awareness, multimodal surveillance, cyber-security detection, legal wiretapping, video surveillance, and face recognition (</w:t>
      </w:r>
      <w:proofErr w:type="spellStart"/>
      <w:r w:rsidRPr="005359A7">
        <w:t>Zikopoulos</w:t>
      </w:r>
      <w:proofErr w:type="spellEnd"/>
      <w:r w:rsidRPr="005359A7">
        <w:t xml:space="preserve"> et al., 2013). As an application of information assurance, enterprises can use streaming analytics to detect and prevent network intrusions, cyberattacks, and malicious activities by streaming and analyzing network logs and other Internet activity monitoring resources.</w:t>
      </w:r>
    </w:p>
    <w:p w14:paraId="7A0ECFB7" w14:textId="2543A65A" w:rsidR="005359A7" w:rsidRDefault="005359A7" w:rsidP="005359A7"/>
    <w:p w14:paraId="34E5C330" w14:textId="77777777" w:rsidR="005359A7" w:rsidRPr="005359A7" w:rsidRDefault="005359A7" w:rsidP="005359A7">
      <w:pPr>
        <w:rPr>
          <w:b/>
          <w:bCs/>
          <w:sz w:val="36"/>
          <w:szCs w:val="36"/>
        </w:rPr>
      </w:pPr>
      <w:r w:rsidRPr="005359A7">
        <w:rPr>
          <w:b/>
          <w:bCs/>
          <w:sz w:val="36"/>
          <w:szCs w:val="36"/>
        </w:rPr>
        <w:t>Power Industry</w:t>
      </w:r>
    </w:p>
    <w:p w14:paraId="2F51A2BD" w14:textId="47FD8EE1" w:rsidR="005359A7" w:rsidRDefault="005359A7" w:rsidP="005359A7">
      <w:r w:rsidRPr="005359A7">
        <w:t>Because of the increasing use of smart meters, the amount of real-time data collected by power utilities is increasing exponentially. Moving from once a month to every 15 minutes (or more frequently), meter reading accumulates large quantities of invaluable data for power utilities. These smart meters and other sensors placed all around the power grid are sending information back to the control centers to be analyzed in real time. Such analyses help utility companies to optimize their supply chain decisions (e.g., capacity adjustments, distribution network options, real-time buying or selling) based on the up-to-the-minute consumer usage and demand patterns. In addition, utility companies can integrate weather and other natural</w:t>
      </w:r>
      <w:r>
        <w:t xml:space="preserve"> </w:t>
      </w:r>
      <w:r w:rsidRPr="005359A7">
        <w:t>conditions data into their analytics to optimize power generation from alternative sources (e.g., wind, solar) and to better forecast energy demand on different geographic granulations. Similar benefits also apply to other utilities such as water and natural gas.</w:t>
      </w:r>
    </w:p>
    <w:p w14:paraId="655F3A9B" w14:textId="11584998" w:rsidR="005359A7" w:rsidRDefault="005359A7" w:rsidP="005359A7"/>
    <w:p w14:paraId="3DE1E1AB" w14:textId="77777777" w:rsidR="005359A7" w:rsidRPr="005359A7" w:rsidRDefault="005359A7" w:rsidP="005359A7">
      <w:pPr>
        <w:rPr>
          <w:b/>
          <w:bCs/>
          <w:sz w:val="36"/>
          <w:szCs w:val="36"/>
        </w:rPr>
      </w:pPr>
      <w:r w:rsidRPr="005359A7">
        <w:rPr>
          <w:b/>
          <w:bCs/>
          <w:sz w:val="36"/>
          <w:szCs w:val="36"/>
        </w:rPr>
        <w:t>Financial Services</w:t>
      </w:r>
    </w:p>
    <w:p w14:paraId="030BF44F" w14:textId="5B6F1318" w:rsidR="005359A7" w:rsidRDefault="005359A7" w:rsidP="005359A7">
      <w:r w:rsidRPr="005359A7">
        <w:t>Financial service companies are among the prime examples where analysis of Big Data streams can provide faster and better decisions, competitive advantage, and regulatory oversight. The ability to analyze fast-paced, high-volumes of trading data at very low latency across markets and countries offers a tremendous advantage to making the split-second buy/sell decisions that potentially translate into big financial gains. In addition to optimal buy/sell decisions, stream analytics can also help financial service companies in real-time trade monitoring to detect fraud and other illegal activities.</w:t>
      </w:r>
    </w:p>
    <w:p w14:paraId="4F3C64A6" w14:textId="5AEE017B" w:rsidR="005359A7" w:rsidRDefault="005359A7" w:rsidP="005359A7"/>
    <w:p w14:paraId="7D647B4D" w14:textId="77777777" w:rsidR="005359A7" w:rsidRPr="005359A7" w:rsidRDefault="005359A7" w:rsidP="005359A7">
      <w:pPr>
        <w:rPr>
          <w:b/>
          <w:bCs/>
          <w:sz w:val="32"/>
          <w:szCs w:val="32"/>
        </w:rPr>
      </w:pPr>
      <w:r w:rsidRPr="005359A7">
        <w:rPr>
          <w:b/>
          <w:bCs/>
          <w:sz w:val="32"/>
          <w:szCs w:val="32"/>
        </w:rPr>
        <w:t>Health Sciences</w:t>
      </w:r>
    </w:p>
    <w:p w14:paraId="77BBA8F7" w14:textId="7165006B" w:rsidR="005359A7" w:rsidRDefault="005359A7" w:rsidP="005359A7">
      <w:r w:rsidRPr="005359A7">
        <w:t xml:space="preserve">Modern-era medical devices (e.g., electrocardiograms and equipment that measure blood pressure, blood oxygen level, blood sugar level, and body temperature) </w:t>
      </w:r>
      <w:proofErr w:type="gramStart"/>
      <w:r w:rsidRPr="005359A7">
        <w:t>are capable of producing</w:t>
      </w:r>
      <w:proofErr w:type="gramEnd"/>
      <w:r w:rsidRPr="005359A7">
        <w:t xml:space="preserve"> invaluable streaming diagnostic/sensory data at a very fast rate. Harnessing this data and analyzing it in real time offers benefits—the kind that we often call “life and death”—unlike any other field. In addition to </w:t>
      </w:r>
      <w:r w:rsidRPr="005359A7">
        <w:lastRenderedPageBreak/>
        <w:t>helping healthcare companies become more effective and efficient (and hence more competitive and profitable), stream analytics is also improving patient conditions and saving lives.</w:t>
      </w:r>
    </w:p>
    <w:p w14:paraId="4ACDF9B6" w14:textId="5AF1AA3C" w:rsidR="005359A7" w:rsidRDefault="005359A7" w:rsidP="005359A7"/>
    <w:p w14:paraId="282D3EF4" w14:textId="77777777" w:rsidR="005359A7" w:rsidRPr="005359A7" w:rsidRDefault="005359A7" w:rsidP="005359A7">
      <w:r w:rsidRPr="005359A7">
        <w:t>Many hospital systems all around the world are developing care infrastructures and health systems that are futuristic. These systems aim to take full advantage of what the technology has to offer, and more. Using hardware devices that generate high-resolution data at a very rapid rate, coupled with super-fast computers that can synergistically analyze multiple streams of data, increases the chances of keeping patients safe by quickly detecting anomalies. These systems are meant to help human decision makers make faster and better decisions by being exposed to a multitude of information as soon as it becomes available.</w:t>
      </w:r>
    </w:p>
    <w:p w14:paraId="6AD4DA34" w14:textId="77777777" w:rsidR="005359A7" w:rsidRPr="005359A7" w:rsidRDefault="005359A7" w:rsidP="005359A7"/>
    <w:p w14:paraId="041CA7F4" w14:textId="074B6BFF" w:rsidR="005359A7" w:rsidRPr="005359A7" w:rsidRDefault="005359A7" w:rsidP="005359A7">
      <w:pPr>
        <w:rPr>
          <w:b/>
          <w:bCs/>
          <w:sz w:val="36"/>
          <w:szCs w:val="36"/>
        </w:rPr>
      </w:pPr>
      <w:r w:rsidRPr="005359A7">
        <w:rPr>
          <w:b/>
          <w:bCs/>
          <w:sz w:val="36"/>
          <w:szCs w:val="36"/>
        </w:rPr>
        <w:t>Governm</w:t>
      </w:r>
      <w:r w:rsidRPr="005359A7">
        <w:rPr>
          <w:b/>
          <w:bCs/>
          <w:sz w:val="36"/>
          <w:szCs w:val="36"/>
        </w:rPr>
        <w:t xml:space="preserve">ent </w:t>
      </w:r>
    </w:p>
    <w:p w14:paraId="1DF3A43A" w14:textId="3A4C2340" w:rsidR="005359A7" w:rsidRDefault="005359A7" w:rsidP="005359A7">
      <w:r w:rsidRPr="005359A7">
        <w:t>Governments around the world are trying to find ways to be more efficient (via optimal use of limited resources) and effective (providing the services that people need and want). As the practices for e-government become mainstream, coupled with widespread use and access to social media, very large quantities of data (both structured and unstructured) are at the disposal of government agencies. Proper and timely use of these Big Data streams differentiates proactive and highly efficient agencies from the ones who are still using traditional methods to react to situations as they unfold. Another way in which government agencies can leverage real-time analytics capabilities is to manage natural disasters such as snowstorms, hurricanes, tornadoes, and wildfires through a surveillance of streaming data coming from radar, sensors, and other smart detection devices. They can also use similar approaches to monitor water quality, air quality, and consumption patterns and detect anomalies before they become significant problems.</w:t>
      </w:r>
      <w:r>
        <w:t xml:space="preserve"> </w:t>
      </w:r>
      <w:r w:rsidRPr="005359A7">
        <w:t>Another area where government agencies use stream analytics is in traffic management in congested cities. By using the data coming from traffic flow cameras, GPS data coming from commercial vehicles, and traffic sensors embedded in roadways, agencies are able to change traffic light sequences and traffic flow lanes to ease the pain caused by traffic congestion problems.</w:t>
      </w:r>
    </w:p>
    <w:sectPr w:rsidR="00535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A7"/>
    <w:rsid w:val="000368EB"/>
    <w:rsid w:val="004D10A1"/>
    <w:rsid w:val="00535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73156"/>
  <w15:chartTrackingRefBased/>
  <w15:docId w15:val="{6A4A4757-2041-41AC-8FE4-03840380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015305">
      <w:bodyDiv w:val="1"/>
      <w:marLeft w:val="0"/>
      <w:marRight w:val="0"/>
      <w:marTop w:val="0"/>
      <w:marBottom w:val="0"/>
      <w:divBdr>
        <w:top w:val="none" w:sz="0" w:space="0" w:color="auto"/>
        <w:left w:val="none" w:sz="0" w:space="0" w:color="auto"/>
        <w:bottom w:val="none" w:sz="0" w:space="0" w:color="auto"/>
        <w:right w:val="none" w:sz="0" w:space="0" w:color="auto"/>
      </w:divBdr>
    </w:div>
    <w:div w:id="508444171">
      <w:bodyDiv w:val="1"/>
      <w:marLeft w:val="0"/>
      <w:marRight w:val="0"/>
      <w:marTop w:val="0"/>
      <w:marBottom w:val="0"/>
      <w:divBdr>
        <w:top w:val="none" w:sz="0" w:space="0" w:color="auto"/>
        <w:left w:val="none" w:sz="0" w:space="0" w:color="auto"/>
        <w:bottom w:val="none" w:sz="0" w:space="0" w:color="auto"/>
        <w:right w:val="none" w:sz="0" w:space="0" w:color="auto"/>
      </w:divBdr>
    </w:div>
    <w:div w:id="664746184">
      <w:bodyDiv w:val="1"/>
      <w:marLeft w:val="0"/>
      <w:marRight w:val="0"/>
      <w:marTop w:val="0"/>
      <w:marBottom w:val="0"/>
      <w:divBdr>
        <w:top w:val="none" w:sz="0" w:space="0" w:color="auto"/>
        <w:left w:val="none" w:sz="0" w:space="0" w:color="auto"/>
        <w:bottom w:val="none" w:sz="0" w:space="0" w:color="auto"/>
        <w:right w:val="none" w:sz="0" w:space="0" w:color="auto"/>
      </w:divBdr>
    </w:div>
    <w:div w:id="1213426324">
      <w:bodyDiv w:val="1"/>
      <w:marLeft w:val="0"/>
      <w:marRight w:val="0"/>
      <w:marTop w:val="0"/>
      <w:marBottom w:val="0"/>
      <w:divBdr>
        <w:top w:val="none" w:sz="0" w:space="0" w:color="auto"/>
        <w:left w:val="none" w:sz="0" w:space="0" w:color="auto"/>
        <w:bottom w:val="none" w:sz="0" w:space="0" w:color="auto"/>
        <w:right w:val="none" w:sz="0" w:space="0" w:color="auto"/>
      </w:divBdr>
    </w:div>
    <w:div w:id="1330788889">
      <w:bodyDiv w:val="1"/>
      <w:marLeft w:val="0"/>
      <w:marRight w:val="0"/>
      <w:marTop w:val="0"/>
      <w:marBottom w:val="0"/>
      <w:divBdr>
        <w:top w:val="none" w:sz="0" w:space="0" w:color="auto"/>
        <w:left w:val="none" w:sz="0" w:space="0" w:color="auto"/>
        <w:bottom w:val="none" w:sz="0" w:space="0" w:color="auto"/>
        <w:right w:val="none" w:sz="0" w:space="0" w:color="auto"/>
      </w:divBdr>
    </w:div>
    <w:div w:id="1680081924">
      <w:bodyDiv w:val="1"/>
      <w:marLeft w:val="0"/>
      <w:marRight w:val="0"/>
      <w:marTop w:val="0"/>
      <w:marBottom w:val="0"/>
      <w:divBdr>
        <w:top w:val="none" w:sz="0" w:space="0" w:color="auto"/>
        <w:left w:val="none" w:sz="0" w:space="0" w:color="auto"/>
        <w:bottom w:val="none" w:sz="0" w:space="0" w:color="auto"/>
        <w:right w:val="none" w:sz="0" w:space="0" w:color="auto"/>
      </w:divBdr>
    </w:div>
    <w:div w:id="2016298999">
      <w:bodyDiv w:val="1"/>
      <w:marLeft w:val="0"/>
      <w:marRight w:val="0"/>
      <w:marTop w:val="0"/>
      <w:marBottom w:val="0"/>
      <w:divBdr>
        <w:top w:val="none" w:sz="0" w:space="0" w:color="auto"/>
        <w:left w:val="none" w:sz="0" w:space="0" w:color="auto"/>
        <w:bottom w:val="none" w:sz="0" w:space="0" w:color="auto"/>
        <w:right w:val="none" w:sz="0" w:space="0" w:color="auto"/>
      </w:divBdr>
    </w:div>
    <w:div w:id="211466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1227</Words>
  <Characters>7000</Characters>
  <Application>Microsoft Office Word</Application>
  <DocSecurity>0</DocSecurity>
  <Lines>58</Lines>
  <Paragraphs>16</Paragraphs>
  <ScaleCrop>false</ScaleCrop>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Cece B</dc:creator>
  <cp:keywords/>
  <dc:description/>
  <cp:lastModifiedBy>Cece B</cp:lastModifiedBy>
  <cp:revision>1</cp:revision>
  <dcterms:created xsi:type="dcterms:W3CDTF">2021-02-27T23:55:00Z</dcterms:created>
  <dcterms:modified xsi:type="dcterms:W3CDTF">2021-02-28T00:04:00Z</dcterms:modified>
</cp:coreProperties>
</file>